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C93E893" w:rsidR="00326144" w:rsidRDefault="00496D3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MARCH 6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BB628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204CB40D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39A41D61" w14:textId="6807F717" w:rsid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49F19EE" w14:textId="36B27A81" w:rsid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81285CB" w14:textId="79A3C244" w:rsid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E316D73" w14:textId="77777777" w:rsidR="00496D32" w:rsidRP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72"/>
          <w:szCs w:val="72"/>
        </w:rPr>
      </w:pPr>
      <w:r w:rsidRPr="00496D32">
        <w:rPr>
          <w:rFonts w:ascii="Arial" w:hAnsi="Arial" w:cs="Arial"/>
          <w:b/>
          <w:sz w:val="72"/>
          <w:szCs w:val="72"/>
        </w:rPr>
        <w:t xml:space="preserve">THIS MEETING HAS BEEN CANCELED- </w:t>
      </w:r>
    </w:p>
    <w:p w14:paraId="42664A7C" w14:textId="77777777" w:rsidR="00496D32" w:rsidRP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72"/>
          <w:szCs w:val="72"/>
        </w:rPr>
      </w:pPr>
    </w:p>
    <w:p w14:paraId="1A609EEB" w14:textId="7940B4D5" w:rsidR="00496D32" w:rsidRPr="00496D32" w:rsidRDefault="00496D32" w:rsidP="005B471F">
      <w:pPr>
        <w:spacing w:after="0" w:line="276" w:lineRule="auto"/>
        <w:jc w:val="center"/>
        <w:rPr>
          <w:rFonts w:ascii="Arial" w:hAnsi="Arial" w:cs="Arial"/>
          <w:b/>
          <w:sz w:val="72"/>
          <w:szCs w:val="72"/>
        </w:rPr>
      </w:pPr>
      <w:r w:rsidRPr="00496D32">
        <w:rPr>
          <w:rFonts w:ascii="Arial" w:hAnsi="Arial" w:cs="Arial"/>
          <w:b/>
          <w:sz w:val="72"/>
          <w:szCs w:val="72"/>
        </w:rPr>
        <w:t xml:space="preserve">WE SINCERELY APOLOGIZE FOR THE INCONVENIENCE </w:t>
      </w:r>
    </w:p>
    <w:sectPr w:rsidR="00496D32" w:rsidRPr="00496D32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96D32"/>
    <w:rsid w:val="004A2425"/>
    <w:rsid w:val="004A2E7A"/>
    <w:rsid w:val="004A6895"/>
    <w:rsid w:val="004B2077"/>
    <w:rsid w:val="004B4307"/>
    <w:rsid w:val="004C0A77"/>
    <w:rsid w:val="004C2B21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EA7"/>
    <w:rsid w:val="00D31ED2"/>
    <w:rsid w:val="00D32E37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903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2023-02-28T19:21:00Z</dcterms:created>
  <dcterms:modified xsi:type="dcterms:W3CDTF">2023-02-28T19:22:00Z</dcterms:modified>
</cp:coreProperties>
</file>